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96F" w:rsidRPr="00487AEA" w:rsidRDefault="005012EC" w:rsidP="005012EC">
      <w:pPr>
        <w:spacing w:after="0"/>
        <w:jc w:val="center"/>
        <w:rPr>
          <w:rFonts w:cs="Times New Roman"/>
          <w:b/>
          <w:sz w:val="42"/>
          <w:szCs w:val="28"/>
        </w:rPr>
      </w:pPr>
      <w:r w:rsidRPr="00487AEA">
        <w:rPr>
          <w:rFonts w:cs="Times New Roman"/>
          <w:b/>
          <w:sz w:val="42"/>
          <w:szCs w:val="28"/>
        </w:rPr>
        <w:t>ĐỀ CƯƠNG ÔN THI HKII LỊCH SỬ 8</w:t>
      </w:r>
    </w:p>
    <w:p w:rsidR="005012EC" w:rsidRPr="00487AEA" w:rsidRDefault="00487AEA" w:rsidP="00487AEA">
      <w:pPr>
        <w:spacing w:after="0"/>
        <w:ind w:firstLine="567"/>
        <w:jc w:val="center"/>
        <w:rPr>
          <w:rFonts w:cs="Times New Roman"/>
          <w:b/>
          <w:spacing w:val="-8"/>
          <w:szCs w:val="28"/>
          <w:u w:val="single"/>
        </w:rPr>
      </w:pPr>
      <w:r>
        <w:rPr>
          <w:rFonts w:cs="Times New Roman"/>
          <w:b/>
          <w:spacing w:val="-8"/>
          <w:sz w:val="34"/>
          <w:szCs w:val="28"/>
          <w:u w:val="single"/>
        </w:rPr>
        <w:t>I</w:t>
      </w:r>
      <w:r w:rsidR="005012EC" w:rsidRPr="00487AEA">
        <w:rPr>
          <w:rFonts w:cs="Times New Roman"/>
          <w:b/>
          <w:spacing w:val="-8"/>
          <w:sz w:val="34"/>
          <w:szCs w:val="28"/>
          <w:u w:val="single"/>
        </w:rPr>
        <w:t>. Thực dân Pháp xâm lược Việt Nam.</w:t>
      </w:r>
    </w:p>
    <w:p w:rsidR="005012EC" w:rsidRPr="005012EC" w:rsidRDefault="005012EC" w:rsidP="005012EC">
      <w:pPr>
        <w:spacing w:after="0"/>
        <w:ind w:firstLine="567"/>
        <w:rPr>
          <w:rFonts w:cs="Times New Roman"/>
          <w:b/>
          <w:spacing w:val="-8"/>
          <w:szCs w:val="28"/>
        </w:rPr>
      </w:pPr>
      <w:r w:rsidRPr="005012EC">
        <w:rPr>
          <w:rFonts w:cs="Times New Roman"/>
          <w:b/>
          <w:spacing w:val="-8"/>
          <w:szCs w:val="28"/>
        </w:rPr>
        <w:t>a. Chiến sự ở Đà Nẵng những năm 1858 - 1859.</w:t>
      </w:r>
    </w:p>
    <w:p w:rsidR="005012EC" w:rsidRPr="005012EC" w:rsidRDefault="005012EC" w:rsidP="005012EC">
      <w:pPr>
        <w:spacing w:after="0"/>
        <w:ind w:firstLine="567"/>
        <w:rPr>
          <w:rFonts w:cs="Times New Roman"/>
          <w:b/>
          <w:i/>
          <w:spacing w:val="-8"/>
          <w:szCs w:val="28"/>
        </w:rPr>
      </w:pPr>
      <w:r w:rsidRPr="005012EC">
        <w:rPr>
          <w:rFonts w:cs="Times New Roman"/>
          <w:b/>
          <w:i/>
          <w:spacing w:val="-8"/>
          <w:szCs w:val="28"/>
        </w:rPr>
        <w:t>+ Nguyên nhân thực dân Pháp xâm lược:</w:t>
      </w:r>
    </w:p>
    <w:p w:rsidR="005012EC" w:rsidRPr="005012EC" w:rsidRDefault="005012EC" w:rsidP="005012EC">
      <w:pPr>
        <w:spacing w:after="0"/>
        <w:ind w:firstLine="567"/>
        <w:rPr>
          <w:rFonts w:cs="Times New Roman"/>
          <w:spacing w:val="-8"/>
          <w:szCs w:val="28"/>
        </w:rPr>
      </w:pPr>
      <w:r w:rsidRPr="005012EC">
        <w:rPr>
          <w:rFonts w:cs="Times New Roman"/>
          <w:spacing w:val="-8"/>
          <w:szCs w:val="28"/>
        </w:rPr>
        <w:t xml:space="preserve">- Từ giữa thế kỉ XIX, các nước tư bản phương Tây đẩy mạnh xâm lược các nước phương Đông để mở rộng thị trường, </w:t>
      </w:r>
      <w:proofErr w:type="gramStart"/>
      <w:r w:rsidRPr="005012EC">
        <w:rPr>
          <w:rFonts w:cs="Times New Roman"/>
          <w:spacing w:val="-8"/>
          <w:szCs w:val="28"/>
        </w:rPr>
        <w:t>vơ</w:t>
      </w:r>
      <w:proofErr w:type="gramEnd"/>
      <w:r w:rsidRPr="005012EC">
        <w:rPr>
          <w:rFonts w:cs="Times New Roman"/>
          <w:spacing w:val="-8"/>
          <w:szCs w:val="28"/>
        </w:rPr>
        <w:t xml:space="preserve"> vét nguyên liệu.</w:t>
      </w:r>
    </w:p>
    <w:p w:rsidR="005012EC" w:rsidRPr="005012EC" w:rsidRDefault="005012EC" w:rsidP="005012EC">
      <w:pPr>
        <w:spacing w:after="0"/>
        <w:ind w:firstLine="567"/>
        <w:rPr>
          <w:rFonts w:cs="Times New Roman"/>
          <w:spacing w:val="-8"/>
          <w:szCs w:val="28"/>
        </w:rPr>
      </w:pPr>
      <w:proofErr w:type="gramStart"/>
      <w:r w:rsidRPr="005012EC">
        <w:rPr>
          <w:rFonts w:cs="Times New Roman"/>
          <w:spacing w:val="-8"/>
          <w:szCs w:val="28"/>
        </w:rPr>
        <w:t>- Việt Nam lại là nước có vị trí địa lí thuận lợi, giàu tài nguyên thiên nhiên.</w:t>
      </w:r>
      <w:proofErr w:type="gramEnd"/>
    </w:p>
    <w:p w:rsidR="005012EC" w:rsidRPr="005012EC" w:rsidRDefault="005012EC" w:rsidP="005012EC">
      <w:pPr>
        <w:spacing w:after="0"/>
        <w:ind w:firstLine="567"/>
        <w:rPr>
          <w:rFonts w:cs="Times New Roman"/>
          <w:spacing w:val="-8"/>
          <w:szCs w:val="28"/>
        </w:rPr>
      </w:pPr>
      <w:r w:rsidRPr="005012EC">
        <w:rPr>
          <w:rFonts w:cs="Times New Roman"/>
          <w:spacing w:val="-8"/>
          <w:szCs w:val="28"/>
        </w:rPr>
        <w:t>-  Chế độ phong kiến ở Việt Nam lại đang ở vào giai đoạn khủng hoảng, suy yếu.</w:t>
      </w:r>
    </w:p>
    <w:p w:rsidR="005012EC" w:rsidRPr="005012EC" w:rsidRDefault="005012EC" w:rsidP="005012EC">
      <w:pPr>
        <w:spacing w:after="0"/>
        <w:ind w:firstLine="567"/>
        <w:rPr>
          <w:rFonts w:cs="Times New Roman"/>
          <w:b/>
          <w:i/>
          <w:spacing w:val="-8"/>
          <w:szCs w:val="28"/>
        </w:rPr>
      </w:pPr>
      <w:r w:rsidRPr="005012EC">
        <w:rPr>
          <w:rFonts w:cs="Times New Roman"/>
          <w:spacing w:val="-8"/>
          <w:szCs w:val="28"/>
        </w:rPr>
        <w:t xml:space="preserve">+ </w:t>
      </w:r>
      <w:r w:rsidRPr="005012EC">
        <w:rPr>
          <w:rFonts w:cs="Times New Roman"/>
          <w:b/>
          <w:i/>
          <w:spacing w:val="-8"/>
          <w:szCs w:val="28"/>
        </w:rPr>
        <w:t>Pháp đánh Đà Nẵng:</w:t>
      </w:r>
    </w:p>
    <w:p w:rsidR="005012EC" w:rsidRPr="005012EC" w:rsidRDefault="005012EC" w:rsidP="005012EC">
      <w:pPr>
        <w:spacing w:after="0"/>
        <w:ind w:firstLine="567"/>
        <w:rPr>
          <w:rFonts w:cs="Times New Roman"/>
          <w:spacing w:val="-8"/>
          <w:szCs w:val="28"/>
        </w:rPr>
      </w:pPr>
      <w:r w:rsidRPr="005012EC">
        <w:rPr>
          <w:rFonts w:cs="Times New Roman"/>
          <w:spacing w:val="-8"/>
          <w:szCs w:val="28"/>
        </w:rPr>
        <w:t xml:space="preserve">- Lấy cớ bênh vực đạo Gia-tô, Liên quân Pháp - Tây Ban Nha kéo đến Việt Nam. </w:t>
      </w:r>
    </w:p>
    <w:p w:rsidR="005012EC" w:rsidRPr="005012EC" w:rsidRDefault="005012EC" w:rsidP="005012EC">
      <w:pPr>
        <w:spacing w:after="0"/>
        <w:ind w:firstLine="567"/>
        <w:rPr>
          <w:rFonts w:cs="Times New Roman"/>
          <w:spacing w:val="-8"/>
          <w:szCs w:val="28"/>
        </w:rPr>
      </w:pPr>
      <w:r w:rsidRPr="005012EC">
        <w:rPr>
          <w:rFonts w:cs="Times New Roman"/>
          <w:spacing w:val="-8"/>
          <w:szCs w:val="28"/>
        </w:rPr>
        <w:t>- Ngày 1 - 9 - 1858, quân Pháp nổ súng đánh Đà Nẵng.</w:t>
      </w:r>
    </w:p>
    <w:p w:rsidR="005012EC" w:rsidRPr="005012EC" w:rsidRDefault="005012EC" w:rsidP="005012EC">
      <w:pPr>
        <w:spacing w:after="0"/>
        <w:ind w:firstLine="567"/>
        <w:rPr>
          <w:rFonts w:cs="Times New Roman"/>
          <w:spacing w:val="-8"/>
          <w:szCs w:val="28"/>
        </w:rPr>
      </w:pPr>
      <w:r w:rsidRPr="005012EC">
        <w:rPr>
          <w:rFonts w:cs="Times New Roman"/>
          <w:spacing w:val="-8"/>
          <w:szCs w:val="28"/>
        </w:rPr>
        <w:t>- Quân ta dưới sự chỉ huy của Nguyễn Tri Phương đã lập phòng tuyến, anh dũng chống trả.</w:t>
      </w:r>
    </w:p>
    <w:p w:rsidR="005012EC" w:rsidRPr="005012EC" w:rsidRDefault="005012EC" w:rsidP="005012EC">
      <w:pPr>
        <w:spacing w:after="0"/>
        <w:ind w:firstLine="567"/>
        <w:rPr>
          <w:rFonts w:cs="Times New Roman"/>
          <w:spacing w:val="-8"/>
          <w:szCs w:val="28"/>
        </w:rPr>
      </w:pPr>
      <w:r w:rsidRPr="005012EC">
        <w:rPr>
          <w:rFonts w:cs="Times New Roman"/>
          <w:spacing w:val="-8"/>
          <w:szCs w:val="28"/>
        </w:rPr>
        <w:t xml:space="preserve">- Sau 5 tháng xâm lược, Pháp chỉ chiếm được bán đảo Sơn Trà. </w:t>
      </w:r>
      <w:proofErr w:type="gramStart"/>
      <w:r w:rsidRPr="005012EC">
        <w:rPr>
          <w:rFonts w:cs="Times New Roman"/>
          <w:spacing w:val="-8"/>
          <w:szCs w:val="28"/>
        </w:rPr>
        <w:t>Kế hoạch đánh nhanh, thắng nhanh của chúng bước đầu thất bại.</w:t>
      </w:r>
      <w:proofErr w:type="gramEnd"/>
    </w:p>
    <w:p w:rsidR="005012EC" w:rsidRPr="005012EC" w:rsidRDefault="005012EC" w:rsidP="005012EC">
      <w:pPr>
        <w:spacing w:after="0"/>
        <w:ind w:firstLine="567"/>
        <w:rPr>
          <w:rFonts w:cs="Times New Roman"/>
          <w:b/>
          <w:spacing w:val="-8"/>
          <w:szCs w:val="28"/>
        </w:rPr>
      </w:pPr>
      <w:r w:rsidRPr="005012EC">
        <w:rPr>
          <w:rFonts w:cs="Times New Roman"/>
          <w:b/>
          <w:spacing w:val="-8"/>
          <w:szCs w:val="28"/>
        </w:rPr>
        <w:t>b. Chiến sự ở Gia Định năm 1859.</w:t>
      </w:r>
    </w:p>
    <w:p w:rsidR="005012EC" w:rsidRPr="005012EC" w:rsidRDefault="005012EC" w:rsidP="005012EC">
      <w:pPr>
        <w:spacing w:after="0"/>
        <w:ind w:firstLine="567"/>
        <w:rPr>
          <w:rFonts w:cs="Times New Roman"/>
          <w:spacing w:val="-8"/>
          <w:szCs w:val="28"/>
        </w:rPr>
      </w:pPr>
      <w:r w:rsidRPr="005012EC">
        <w:rPr>
          <w:rFonts w:cs="Times New Roman"/>
          <w:spacing w:val="-8"/>
          <w:szCs w:val="28"/>
        </w:rPr>
        <w:t>+ Ngày 17 - 2 - 1859, Pháp tấn công thành Gia Định, quân triều đình chống cự yếu ớt rồi tan rã.</w:t>
      </w:r>
    </w:p>
    <w:p w:rsidR="005012EC" w:rsidRPr="005012EC" w:rsidRDefault="005012EC" w:rsidP="005012EC">
      <w:pPr>
        <w:spacing w:after="0"/>
        <w:ind w:firstLine="567"/>
        <w:rPr>
          <w:rFonts w:cs="Times New Roman"/>
          <w:spacing w:val="-8"/>
          <w:szCs w:val="28"/>
        </w:rPr>
      </w:pPr>
      <w:r w:rsidRPr="005012EC">
        <w:rPr>
          <w:rFonts w:cs="Times New Roman"/>
          <w:spacing w:val="-8"/>
          <w:szCs w:val="28"/>
        </w:rPr>
        <w:t xml:space="preserve">+ Ngày 24 - 2 - 1859, Pháp chiếm được Đại đồn Chí Hòa, thừa thắng lần lượt chiếm ba tỉnh miền Đông và thành Vĩnh Long. </w:t>
      </w:r>
    </w:p>
    <w:p w:rsidR="005012EC" w:rsidRPr="005012EC" w:rsidRDefault="005012EC" w:rsidP="005012EC">
      <w:pPr>
        <w:spacing w:after="0"/>
        <w:ind w:firstLine="567"/>
        <w:rPr>
          <w:rFonts w:cs="Times New Roman"/>
          <w:spacing w:val="-8"/>
          <w:szCs w:val="28"/>
        </w:rPr>
      </w:pPr>
      <w:r w:rsidRPr="005012EC">
        <w:rPr>
          <w:rFonts w:cs="Times New Roman"/>
          <w:spacing w:val="-8"/>
          <w:szCs w:val="28"/>
        </w:rPr>
        <w:t>+ Ngày 5 - 6 - 1862, triều đình Huế kí với Pháp Hiệp ước Nhâm Tuất, thừa nhận quyền cai quản của Pháp ở ba tỉnh miền Đông Nam Kì và đảo Côn Lôn...</w:t>
      </w:r>
    </w:p>
    <w:p w:rsidR="005012EC" w:rsidRPr="00487AEA" w:rsidRDefault="00487AEA" w:rsidP="00487AEA">
      <w:pPr>
        <w:spacing w:after="0"/>
        <w:ind w:firstLine="567"/>
        <w:jc w:val="center"/>
        <w:rPr>
          <w:rFonts w:cs="Times New Roman"/>
          <w:b/>
          <w:spacing w:val="-8"/>
          <w:szCs w:val="28"/>
          <w:u w:val="single"/>
        </w:rPr>
      </w:pPr>
      <w:r>
        <w:rPr>
          <w:rFonts w:cs="Times New Roman"/>
          <w:b/>
          <w:spacing w:val="-8"/>
          <w:sz w:val="36"/>
          <w:szCs w:val="28"/>
          <w:u w:val="single"/>
        </w:rPr>
        <w:t>II</w:t>
      </w:r>
      <w:r w:rsidR="005012EC" w:rsidRPr="00487AEA">
        <w:rPr>
          <w:rFonts w:cs="Times New Roman"/>
          <w:b/>
          <w:spacing w:val="-8"/>
          <w:sz w:val="36"/>
          <w:szCs w:val="28"/>
          <w:u w:val="single"/>
        </w:rPr>
        <w:t>. Thực dân Pháp đánh chiếm Bắc Kì lần thứ nhất (1873).</w:t>
      </w:r>
    </w:p>
    <w:p w:rsidR="005012EC" w:rsidRPr="005012EC" w:rsidRDefault="005012EC" w:rsidP="005012EC">
      <w:pPr>
        <w:spacing w:after="0"/>
        <w:ind w:firstLine="567"/>
        <w:rPr>
          <w:rFonts w:cs="Times New Roman"/>
          <w:b/>
          <w:i/>
          <w:spacing w:val="-8"/>
          <w:szCs w:val="28"/>
        </w:rPr>
      </w:pPr>
      <w:r w:rsidRPr="005012EC">
        <w:rPr>
          <w:rFonts w:cs="Times New Roman"/>
          <w:b/>
          <w:i/>
          <w:spacing w:val="-8"/>
          <w:szCs w:val="28"/>
        </w:rPr>
        <w:t>+ Âm mưu của Pháp đánh ra Bắc Kì:</w:t>
      </w:r>
    </w:p>
    <w:p w:rsidR="005012EC" w:rsidRPr="005012EC" w:rsidRDefault="005012EC" w:rsidP="005012EC">
      <w:pPr>
        <w:spacing w:after="0"/>
        <w:ind w:firstLine="567"/>
        <w:rPr>
          <w:rFonts w:cs="Times New Roman"/>
          <w:spacing w:val="-8"/>
          <w:szCs w:val="28"/>
        </w:rPr>
      </w:pPr>
      <w:r w:rsidRPr="005012EC">
        <w:rPr>
          <w:rFonts w:cs="Times New Roman"/>
          <w:spacing w:val="-8"/>
          <w:szCs w:val="28"/>
        </w:rPr>
        <w:t>- Lợi dụng việc triều đình nhờ Pháp đem tàu ra vùng biển Hạ Long đánh dẹp “</w:t>
      </w:r>
      <w:r w:rsidRPr="005012EC">
        <w:rPr>
          <w:rFonts w:cs="Times New Roman"/>
          <w:i/>
          <w:spacing w:val="-8"/>
          <w:szCs w:val="28"/>
        </w:rPr>
        <w:t>hải phỉ</w:t>
      </w:r>
      <w:r w:rsidRPr="005012EC">
        <w:rPr>
          <w:rFonts w:cs="Times New Roman"/>
          <w:spacing w:val="-8"/>
          <w:szCs w:val="28"/>
        </w:rPr>
        <w:t>”, chúng cho tên lái buôn Đuy-puy vào gây rối ở Hà Nội.</w:t>
      </w:r>
    </w:p>
    <w:p w:rsidR="005012EC" w:rsidRPr="005012EC" w:rsidRDefault="005012EC" w:rsidP="005012EC">
      <w:pPr>
        <w:spacing w:after="0"/>
        <w:ind w:firstLine="567"/>
        <w:rPr>
          <w:rFonts w:cs="Times New Roman"/>
          <w:spacing w:val="-8"/>
          <w:szCs w:val="28"/>
        </w:rPr>
      </w:pPr>
      <w:r w:rsidRPr="005012EC">
        <w:rPr>
          <w:rFonts w:cs="Times New Roman"/>
          <w:spacing w:val="-8"/>
          <w:szCs w:val="28"/>
        </w:rPr>
        <w:t>- Lấy cớ giải quyết vụ Đuy-puy, Pháp cử Gác-ni-ê chỉ huy 200 quân kéo ra Bắc.</w:t>
      </w:r>
    </w:p>
    <w:p w:rsidR="005012EC" w:rsidRPr="005012EC" w:rsidRDefault="005012EC" w:rsidP="005012EC">
      <w:pPr>
        <w:spacing w:after="0"/>
        <w:ind w:firstLine="567"/>
        <w:rPr>
          <w:rFonts w:cs="Times New Roman"/>
          <w:b/>
          <w:i/>
          <w:spacing w:val="-8"/>
          <w:szCs w:val="28"/>
        </w:rPr>
      </w:pPr>
      <w:r w:rsidRPr="005012EC">
        <w:rPr>
          <w:rFonts w:cs="Times New Roman"/>
          <w:b/>
          <w:i/>
          <w:spacing w:val="-8"/>
          <w:szCs w:val="28"/>
        </w:rPr>
        <w:t>+ Diễn biến:</w:t>
      </w:r>
    </w:p>
    <w:p w:rsidR="005012EC" w:rsidRPr="005012EC" w:rsidRDefault="005012EC" w:rsidP="005012EC">
      <w:pPr>
        <w:spacing w:after="0"/>
        <w:ind w:firstLine="567"/>
        <w:rPr>
          <w:rFonts w:cs="Times New Roman"/>
          <w:spacing w:val="-8"/>
          <w:szCs w:val="28"/>
        </w:rPr>
      </w:pPr>
      <w:r w:rsidRPr="005012EC">
        <w:rPr>
          <w:rFonts w:cs="Times New Roman"/>
          <w:spacing w:val="-8"/>
          <w:szCs w:val="28"/>
        </w:rPr>
        <w:t xml:space="preserve">- Ngày 20 - 11 - 1873, quân Pháp nổ súng đánh và chiếm thành Hà Nội. </w:t>
      </w:r>
      <w:proofErr w:type="gramStart"/>
      <w:r w:rsidRPr="005012EC">
        <w:rPr>
          <w:rFonts w:cs="Times New Roman"/>
          <w:spacing w:val="-8"/>
          <w:szCs w:val="28"/>
        </w:rPr>
        <w:t>Từ đó, chúng nhanh chóng đánh chiếm các tỉnh Hải Dương, Hưng Yên, Ninh Bình, Nam Định.</w:t>
      </w:r>
      <w:proofErr w:type="gramEnd"/>
    </w:p>
    <w:p w:rsidR="005012EC" w:rsidRPr="005012EC" w:rsidRDefault="005012EC" w:rsidP="005012EC">
      <w:pPr>
        <w:spacing w:after="0"/>
        <w:ind w:firstLine="567"/>
        <w:rPr>
          <w:rFonts w:cs="Times New Roman"/>
          <w:b/>
          <w:spacing w:val="-8"/>
          <w:szCs w:val="28"/>
        </w:rPr>
      </w:pPr>
      <w:r w:rsidRPr="005012EC">
        <w:rPr>
          <w:rFonts w:cs="Times New Roman"/>
          <w:b/>
          <w:spacing w:val="-8"/>
          <w:szCs w:val="28"/>
        </w:rPr>
        <w:t>2. Kháng chiến ở Hà Nội và các tỉnh đồng bằng Bắc Kì (1873 - 1874).</w:t>
      </w:r>
    </w:p>
    <w:p w:rsidR="005012EC" w:rsidRPr="005012EC" w:rsidRDefault="005012EC" w:rsidP="005012EC">
      <w:pPr>
        <w:spacing w:after="0"/>
        <w:ind w:firstLine="567"/>
        <w:rPr>
          <w:rFonts w:cs="Times New Roman"/>
          <w:spacing w:val="-8"/>
          <w:szCs w:val="28"/>
        </w:rPr>
      </w:pPr>
      <w:r w:rsidRPr="005012EC">
        <w:rPr>
          <w:rFonts w:cs="Times New Roman"/>
          <w:spacing w:val="-8"/>
          <w:szCs w:val="28"/>
        </w:rPr>
        <w:t>+ Khi quân Pháp kéo vào Hà Nội, nhân dân ta anh dũng chống Pháp như trận chiến đấu ở Ô Thanh Hà (Quan Chưởng).</w:t>
      </w:r>
    </w:p>
    <w:p w:rsidR="005012EC" w:rsidRPr="005012EC" w:rsidRDefault="005012EC" w:rsidP="005012EC">
      <w:pPr>
        <w:spacing w:after="0"/>
        <w:ind w:firstLine="567"/>
        <w:rPr>
          <w:rFonts w:cs="Times New Roman"/>
          <w:spacing w:val="-8"/>
          <w:szCs w:val="28"/>
        </w:rPr>
      </w:pPr>
      <w:r w:rsidRPr="005012EC">
        <w:rPr>
          <w:rFonts w:cs="Times New Roman"/>
          <w:spacing w:val="-8"/>
          <w:szCs w:val="28"/>
        </w:rPr>
        <w:t>+ Tại các tỉnh đồng bằng, ở đâu Pháp cũng vấp phải sự kháng cự của nhân dân ta. Các căn cứ kháng chiến được hình thành ở Thái Bình, Nam Định...</w:t>
      </w:r>
    </w:p>
    <w:p w:rsidR="005012EC" w:rsidRPr="005012EC" w:rsidRDefault="005012EC" w:rsidP="005012EC">
      <w:pPr>
        <w:spacing w:after="0"/>
        <w:ind w:firstLine="567"/>
        <w:rPr>
          <w:rFonts w:cs="Times New Roman"/>
          <w:spacing w:val="-8"/>
          <w:szCs w:val="28"/>
        </w:rPr>
      </w:pPr>
      <w:r w:rsidRPr="005012EC">
        <w:rPr>
          <w:rFonts w:cs="Times New Roman"/>
          <w:spacing w:val="-8"/>
          <w:szCs w:val="28"/>
        </w:rPr>
        <w:lastRenderedPageBreak/>
        <w:t>+ Ngày 21 - 12 - 1873, quân Pháp bị thất bại ở Cầu Giấy, Gác-ni-ê bị giết.</w:t>
      </w:r>
    </w:p>
    <w:p w:rsidR="005012EC" w:rsidRPr="005012EC" w:rsidRDefault="005012EC" w:rsidP="005012EC">
      <w:pPr>
        <w:spacing w:after="0"/>
        <w:ind w:firstLine="567"/>
        <w:rPr>
          <w:rFonts w:cs="Times New Roman"/>
          <w:spacing w:val="-8"/>
          <w:szCs w:val="28"/>
        </w:rPr>
      </w:pPr>
      <w:r w:rsidRPr="005012EC">
        <w:rPr>
          <w:rFonts w:cs="Times New Roman"/>
          <w:spacing w:val="-8"/>
          <w:szCs w:val="28"/>
        </w:rPr>
        <w:t xml:space="preserve">+ Song triều đình Huế lại kí Hiệp ước Giáp Tuất (15 - 3 - 1874). </w:t>
      </w:r>
      <w:proofErr w:type="gramStart"/>
      <w:r w:rsidRPr="005012EC">
        <w:rPr>
          <w:rFonts w:cs="Times New Roman"/>
          <w:spacing w:val="-8"/>
          <w:szCs w:val="28"/>
        </w:rPr>
        <w:t>Pháp rút quân khỏi Bắc Kì; triều đình thừa nhận 6 tỉnh Nam Kì hoàn toàn thuộc Pháp.</w:t>
      </w:r>
      <w:proofErr w:type="gramEnd"/>
    </w:p>
    <w:p w:rsidR="005012EC" w:rsidRPr="00487AEA" w:rsidRDefault="00487AEA" w:rsidP="00487AEA">
      <w:pPr>
        <w:spacing w:after="0"/>
        <w:ind w:firstLine="567"/>
        <w:jc w:val="center"/>
        <w:rPr>
          <w:rFonts w:cs="Times New Roman"/>
          <w:b/>
          <w:spacing w:val="-8"/>
          <w:sz w:val="34"/>
          <w:szCs w:val="28"/>
          <w:u w:val="single"/>
        </w:rPr>
      </w:pPr>
      <w:proofErr w:type="gramStart"/>
      <w:r>
        <w:rPr>
          <w:rFonts w:cs="Times New Roman"/>
          <w:b/>
          <w:spacing w:val="-8"/>
          <w:sz w:val="34"/>
          <w:szCs w:val="28"/>
          <w:u w:val="single"/>
        </w:rPr>
        <w:t>III.</w:t>
      </w:r>
      <w:r w:rsidR="005012EC" w:rsidRPr="00487AEA">
        <w:rPr>
          <w:rFonts w:cs="Times New Roman"/>
          <w:b/>
          <w:spacing w:val="-8"/>
          <w:sz w:val="34"/>
          <w:szCs w:val="28"/>
          <w:u w:val="single"/>
        </w:rPr>
        <w:t>Khởi nghĩa Hương Khê (1885 - 1895).</w:t>
      </w:r>
      <w:proofErr w:type="gramEnd"/>
    </w:p>
    <w:p w:rsidR="00487AEA" w:rsidRDefault="005012EC" w:rsidP="005012EC">
      <w:pPr>
        <w:spacing w:after="0"/>
        <w:ind w:firstLine="567"/>
        <w:rPr>
          <w:rFonts w:cs="Times New Roman"/>
          <w:spacing w:val="-8"/>
          <w:szCs w:val="28"/>
        </w:rPr>
      </w:pPr>
      <w:r w:rsidRPr="005012EC">
        <w:rPr>
          <w:rFonts w:cs="Times New Roman"/>
          <w:spacing w:val="-8"/>
          <w:szCs w:val="28"/>
        </w:rPr>
        <w:t xml:space="preserve">+ Địa </w:t>
      </w:r>
      <w:proofErr w:type="gramStart"/>
      <w:r w:rsidRPr="005012EC">
        <w:rPr>
          <w:rFonts w:cs="Times New Roman"/>
          <w:spacing w:val="-8"/>
          <w:szCs w:val="28"/>
        </w:rPr>
        <w:t xml:space="preserve">bàn </w:t>
      </w:r>
      <w:r w:rsidR="00487AEA">
        <w:rPr>
          <w:rFonts w:cs="Times New Roman"/>
          <w:spacing w:val="-8"/>
          <w:szCs w:val="28"/>
        </w:rPr>
        <w:t>:</w:t>
      </w:r>
      <w:proofErr w:type="gramEnd"/>
      <w:r w:rsidR="00487AEA">
        <w:rPr>
          <w:rFonts w:cs="Times New Roman"/>
          <w:spacing w:val="-8"/>
          <w:szCs w:val="28"/>
        </w:rPr>
        <w:t xml:space="preserve"> Thanh Hóa, Nghệ An, Hà Tĩnh, Quảng Bình</w:t>
      </w:r>
    </w:p>
    <w:p w:rsidR="005012EC" w:rsidRPr="005012EC" w:rsidRDefault="00487AEA" w:rsidP="005012EC">
      <w:pPr>
        <w:spacing w:after="0"/>
        <w:ind w:firstLine="567"/>
        <w:rPr>
          <w:rFonts w:cs="Times New Roman"/>
          <w:spacing w:val="-8"/>
          <w:szCs w:val="28"/>
        </w:rPr>
      </w:pPr>
      <w:r>
        <w:rPr>
          <w:rFonts w:cs="Times New Roman"/>
          <w:spacing w:val="-8"/>
          <w:szCs w:val="28"/>
        </w:rPr>
        <w:t>+</w:t>
      </w:r>
      <w:r w:rsidR="005012EC" w:rsidRPr="005012EC">
        <w:rPr>
          <w:rFonts w:cs="Times New Roman"/>
          <w:spacing w:val="-8"/>
          <w:szCs w:val="28"/>
        </w:rPr>
        <w:t>Lãnh đạo là Phan Đình Phùng, Cao Thắng.</w:t>
      </w:r>
    </w:p>
    <w:p w:rsidR="005012EC" w:rsidRPr="005012EC" w:rsidRDefault="005012EC" w:rsidP="005012EC">
      <w:pPr>
        <w:spacing w:after="0"/>
        <w:ind w:firstLine="567"/>
        <w:rPr>
          <w:rFonts w:cs="Times New Roman"/>
          <w:spacing w:val="-8"/>
          <w:szCs w:val="28"/>
        </w:rPr>
      </w:pPr>
      <w:r w:rsidRPr="005012EC">
        <w:rPr>
          <w:rFonts w:cs="Times New Roman"/>
          <w:spacing w:val="-8"/>
          <w:szCs w:val="28"/>
        </w:rPr>
        <w:t>+ Từ năm 1885 - 1889, nghĩa quân xây dựng lực lượng, rèn đúc vũ khí.</w:t>
      </w:r>
    </w:p>
    <w:p w:rsidR="005012EC" w:rsidRPr="005012EC" w:rsidRDefault="005012EC" w:rsidP="005012EC">
      <w:pPr>
        <w:spacing w:after="0"/>
        <w:ind w:firstLine="567"/>
        <w:rPr>
          <w:rFonts w:cs="Times New Roman"/>
          <w:spacing w:val="-8"/>
          <w:szCs w:val="28"/>
        </w:rPr>
      </w:pPr>
      <w:r w:rsidRPr="005012EC">
        <w:rPr>
          <w:rFonts w:cs="Times New Roman"/>
          <w:spacing w:val="-8"/>
          <w:szCs w:val="28"/>
        </w:rPr>
        <w:t xml:space="preserve">+ Từ năm 1889 - 1895, khởi nghĩa bước vào giai đoạn quyết liệt, đẩy lùi nhiều cuộc càn quét của địch. </w:t>
      </w:r>
      <w:proofErr w:type="gramStart"/>
      <w:r w:rsidRPr="005012EC">
        <w:rPr>
          <w:rFonts w:cs="Times New Roman"/>
          <w:spacing w:val="-8"/>
          <w:szCs w:val="28"/>
        </w:rPr>
        <w:t>Sau khi Phan Đình Phùng hi sinh, cuộc khởi nghĩa dần dần tan rã.</w:t>
      </w:r>
      <w:proofErr w:type="gramEnd"/>
    </w:p>
    <w:p w:rsidR="005012EC" w:rsidRPr="005012EC" w:rsidRDefault="005012EC" w:rsidP="005012EC">
      <w:pPr>
        <w:spacing w:after="0"/>
        <w:ind w:firstLine="567"/>
        <w:rPr>
          <w:rFonts w:cs="Times New Roman"/>
          <w:spacing w:val="-8"/>
          <w:szCs w:val="28"/>
        </w:rPr>
      </w:pPr>
      <w:r w:rsidRPr="005012EC">
        <w:rPr>
          <w:rFonts w:cs="Times New Roman"/>
          <w:spacing w:val="-8"/>
          <w:szCs w:val="28"/>
        </w:rPr>
        <w:t>+ Mặc dù bị thất bại, nhưng đây là cuộc khởi nghĩa tiêu biểu, có quy mô lớn nhất, trình độ tổ chức cao và chiến đấu bền bỉ.</w:t>
      </w:r>
    </w:p>
    <w:p w:rsidR="005012EC" w:rsidRPr="005012EC" w:rsidRDefault="005012EC" w:rsidP="005012EC">
      <w:pPr>
        <w:spacing w:after="0"/>
        <w:ind w:firstLine="567"/>
        <w:rPr>
          <w:rFonts w:cs="Times New Roman"/>
          <w:spacing w:val="-12"/>
          <w:szCs w:val="28"/>
        </w:rPr>
      </w:pPr>
      <w:r w:rsidRPr="005012EC">
        <w:rPr>
          <w:rFonts w:cs="Times New Roman"/>
          <w:spacing w:val="-12"/>
          <w:szCs w:val="28"/>
        </w:rPr>
        <w:t xml:space="preserve">+ Sau khởi nghĩa Hương Khê, phong trào yêu nước dưới ngọn cờ Cần vương, chịu ảnh hưởng của hệ tư tưởng phong kiến đã hoàn toàn thất bại. </w:t>
      </w:r>
      <w:proofErr w:type="gramStart"/>
      <w:r w:rsidRPr="005012EC">
        <w:rPr>
          <w:rFonts w:cs="Times New Roman"/>
          <w:spacing w:val="-12"/>
          <w:szCs w:val="28"/>
        </w:rPr>
        <w:t>Phong trào yêu nước Việt Nam chuyển qua một giai đoạn mới.</w:t>
      </w:r>
      <w:proofErr w:type="gramEnd"/>
    </w:p>
    <w:p w:rsidR="005012EC" w:rsidRPr="00487AEA" w:rsidRDefault="00487AEA" w:rsidP="00487AEA">
      <w:pPr>
        <w:spacing w:after="0"/>
        <w:ind w:left="360"/>
        <w:jc w:val="center"/>
        <w:rPr>
          <w:rFonts w:cs="Times New Roman"/>
          <w:b/>
          <w:spacing w:val="-8"/>
          <w:sz w:val="36"/>
          <w:szCs w:val="28"/>
          <w:u w:val="single"/>
        </w:rPr>
      </w:pPr>
      <w:proofErr w:type="gramStart"/>
      <w:r>
        <w:rPr>
          <w:rFonts w:cs="Times New Roman"/>
          <w:b/>
          <w:spacing w:val="-8"/>
          <w:sz w:val="36"/>
          <w:szCs w:val="28"/>
          <w:u w:val="single"/>
        </w:rPr>
        <w:t>IV.</w:t>
      </w:r>
      <w:r w:rsidR="005012EC" w:rsidRPr="00487AEA">
        <w:rPr>
          <w:rFonts w:cs="Times New Roman"/>
          <w:b/>
          <w:spacing w:val="-8"/>
          <w:sz w:val="36"/>
          <w:szCs w:val="28"/>
          <w:u w:val="single"/>
        </w:rPr>
        <w:t>Cuộc khai thác thuộc địa lần thứ nhất của thực dân Pháp.</w:t>
      </w:r>
      <w:proofErr w:type="gramEnd"/>
    </w:p>
    <w:p w:rsidR="005012EC" w:rsidRPr="00487AEA" w:rsidRDefault="00487AEA" w:rsidP="005012EC">
      <w:pPr>
        <w:spacing w:after="0"/>
        <w:ind w:left="360"/>
        <w:rPr>
          <w:rFonts w:cs="Times New Roman"/>
          <w:b/>
          <w:spacing w:val="-8"/>
          <w:sz w:val="34"/>
          <w:szCs w:val="28"/>
          <w:u w:val="single"/>
        </w:rPr>
      </w:pPr>
      <w:proofErr w:type="gramStart"/>
      <w:r>
        <w:rPr>
          <w:rFonts w:cs="Times New Roman"/>
          <w:b/>
          <w:spacing w:val="-8"/>
          <w:sz w:val="34"/>
          <w:szCs w:val="28"/>
          <w:u w:val="single"/>
        </w:rPr>
        <w:t>1.</w:t>
      </w:r>
      <w:r w:rsidR="005012EC" w:rsidRPr="00487AEA">
        <w:rPr>
          <w:rFonts w:cs="Times New Roman"/>
          <w:b/>
          <w:spacing w:val="-8"/>
          <w:sz w:val="34"/>
          <w:szCs w:val="28"/>
          <w:u w:val="single"/>
        </w:rPr>
        <w:t>Chính</w:t>
      </w:r>
      <w:proofErr w:type="gramEnd"/>
      <w:r w:rsidR="005012EC" w:rsidRPr="00487AEA">
        <w:rPr>
          <w:rFonts w:cs="Times New Roman"/>
          <w:b/>
          <w:spacing w:val="-8"/>
          <w:sz w:val="34"/>
          <w:szCs w:val="28"/>
          <w:u w:val="single"/>
        </w:rPr>
        <w:t xml:space="preserve"> sách kinh tế:</w:t>
      </w:r>
    </w:p>
    <w:p w:rsidR="00487AEA" w:rsidRPr="006D51CD" w:rsidRDefault="00487AEA" w:rsidP="00487AEA">
      <w:pPr>
        <w:spacing w:after="0"/>
        <w:rPr>
          <w:b/>
          <w:i/>
          <w:lang w:val="fr-FR"/>
        </w:rPr>
      </w:pPr>
      <w:r w:rsidRPr="006D51CD">
        <w:rPr>
          <w:b/>
          <w:i/>
          <w:lang w:val="fr-FR"/>
        </w:rPr>
        <w:t xml:space="preserve">a. </w:t>
      </w:r>
      <w:r w:rsidRPr="006D51CD">
        <w:rPr>
          <w:b/>
          <w:i/>
          <w:u w:val="single"/>
          <w:lang w:val="fr-FR"/>
        </w:rPr>
        <w:t>Nông nghiệp</w:t>
      </w:r>
      <w:r w:rsidRPr="006D51CD">
        <w:rPr>
          <w:b/>
          <w:i/>
          <w:lang w:val="fr-FR"/>
        </w:rPr>
        <w:t>:</w:t>
      </w:r>
      <w:r w:rsidRPr="0021223D">
        <w:t xml:space="preserve"> </w:t>
      </w:r>
    </w:p>
    <w:p w:rsidR="00487AEA" w:rsidRPr="006D51CD" w:rsidRDefault="00487AEA" w:rsidP="00487AEA">
      <w:pPr>
        <w:spacing w:after="0"/>
        <w:rPr>
          <w:lang w:val="fr-FR"/>
        </w:rPr>
      </w:pPr>
      <w:r w:rsidRPr="006D51CD">
        <w:rPr>
          <w:lang w:val="fr-FR"/>
        </w:rPr>
        <w:t>- Cướp đất, phát canh thu tô.</w:t>
      </w:r>
      <w:r w:rsidRPr="0021223D">
        <w:t xml:space="preserve"> </w:t>
      </w:r>
    </w:p>
    <w:p w:rsidR="00487AEA" w:rsidRPr="006D51CD" w:rsidRDefault="00487AEA" w:rsidP="00487AEA">
      <w:pPr>
        <w:spacing w:after="0"/>
        <w:rPr>
          <w:lang w:val="pt-BR"/>
        </w:rPr>
      </w:pPr>
      <w:r w:rsidRPr="006D51CD">
        <w:rPr>
          <w:lang w:val="pt-BR"/>
        </w:rPr>
        <w:t>- Xuất khẩu nông sản.</w:t>
      </w:r>
    </w:p>
    <w:p w:rsidR="00487AEA" w:rsidRPr="006D51CD" w:rsidRDefault="00487AEA" w:rsidP="00487AEA">
      <w:pPr>
        <w:spacing w:after="0"/>
        <w:rPr>
          <w:b/>
          <w:i/>
          <w:u w:val="single"/>
          <w:lang w:val="pt-BR"/>
        </w:rPr>
      </w:pPr>
      <w:r w:rsidRPr="006D51CD">
        <w:rPr>
          <w:lang w:val="pt-BR"/>
        </w:rPr>
        <w:t xml:space="preserve"> </w:t>
      </w:r>
      <w:r w:rsidRPr="006D51CD">
        <w:rPr>
          <w:b/>
          <w:i/>
          <w:lang w:val="pt-BR"/>
        </w:rPr>
        <w:t>b</w:t>
      </w:r>
      <w:r w:rsidRPr="006D51CD">
        <w:rPr>
          <w:b/>
          <w:lang w:val="pt-BR"/>
        </w:rPr>
        <w:t>.</w:t>
      </w:r>
      <w:r w:rsidRPr="006D51CD">
        <w:rPr>
          <w:b/>
          <w:i/>
          <w:u w:val="single"/>
          <w:lang w:val="pt-BR"/>
        </w:rPr>
        <w:t xml:space="preserve"> Công nghiệp:</w:t>
      </w:r>
      <w:r w:rsidRPr="0021223D">
        <w:t xml:space="preserve"> </w:t>
      </w:r>
    </w:p>
    <w:p w:rsidR="00487AEA" w:rsidRPr="006D51CD" w:rsidRDefault="00487AEA" w:rsidP="00487AEA">
      <w:pPr>
        <w:spacing w:after="0"/>
        <w:rPr>
          <w:lang w:val="pt-BR"/>
        </w:rPr>
      </w:pPr>
      <w:r w:rsidRPr="006D51CD">
        <w:rPr>
          <w:lang w:val="pt-BR"/>
        </w:rPr>
        <w:t>- Khai thác khoáng sản và công nghiệp nhẹ. -Hạn chế</w:t>
      </w:r>
      <w:r>
        <w:rPr>
          <w:lang w:val="pt-BR"/>
        </w:rPr>
        <w:t xml:space="preserve"> công nghiệp nặng</w:t>
      </w:r>
      <w:r w:rsidRPr="006D51CD">
        <w:rPr>
          <w:lang w:val="pt-BR"/>
        </w:rPr>
        <w:t>.</w:t>
      </w:r>
    </w:p>
    <w:p w:rsidR="00487AEA" w:rsidRPr="006D51CD" w:rsidRDefault="00487AEA" w:rsidP="00487AEA">
      <w:pPr>
        <w:spacing w:after="0"/>
        <w:rPr>
          <w:b/>
          <w:i/>
          <w:u w:val="single"/>
        </w:rPr>
      </w:pPr>
      <w:r w:rsidRPr="006D51CD">
        <w:rPr>
          <w:b/>
          <w:i/>
        </w:rPr>
        <w:t xml:space="preserve">c. </w:t>
      </w:r>
      <w:r w:rsidRPr="006D51CD">
        <w:rPr>
          <w:b/>
          <w:i/>
          <w:u w:val="single"/>
        </w:rPr>
        <w:t>Giao thông vận tải</w:t>
      </w:r>
    </w:p>
    <w:p w:rsidR="00487AEA" w:rsidRPr="006D51CD" w:rsidRDefault="00487AEA" w:rsidP="00487AEA">
      <w:pPr>
        <w:spacing w:after="0"/>
      </w:pPr>
      <w:r w:rsidRPr="006D51CD">
        <w:rPr>
          <w:spacing w:val="-8"/>
        </w:rPr>
        <w:t>- Xây dựng hệ thống giao thông vận tải đường bộ, đường sắt để tăng cường bóc lột kinh tế và phục vụ mục đích quân sự.</w:t>
      </w:r>
    </w:p>
    <w:p w:rsidR="00487AEA" w:rsidRPr="006D51CD" w:rsidRDefault="00487AEA" w:rsidP="00487AEA">
      <w:pPr>
        <w:spacing w:after="0"/>
        <w:rPr>
          <w:b/>
          <w:i/>
        </w:rPr>
      </w:pPr>
      <w:r w:rsidRPr="006D51CD">
        <w:rPr>
          <w:b/>
          <w:i/>
        </w:rPr>
        <w:t xml:space="preserve">d. </w:t>
      </w:r>
      <w:r w:rsidRPr="006D51CD">
        <w:rPr>
          <w:b/>
          <w:i/>
          <w:u w:val="single"/>
        </w:rPr>
        <w:t>Thương nghiệp</w:t>
      </w:r>
      <w:r w:rsidRPr="006D51CD">
        <w:rPr>
          <w:b/>
          <w:i/>
        </w:rPr>
        <w:t>:</w:t>
      </w:r>
    </w:p>
    <w:p w:rsidR="00487AEA" w:rsidRPr="006D51CD" w:rsidRDefault="00487AEA" w:rsidP="00487AEA">
      <w:pPr>
        <w:spacing w:after="0"/>
        <w:rPr>
          <w:b/>
          <w:i/>
          <w:u w:val="single"/>
        </w:rPr>
      </w:pPr>
      <w:r w:rsidRPr="006D51CD">
        <w:rPr>
          <w:spacing w:val="-12"/>
        </w:rPr>
        <w:t xml:space="preserve">- Pháp độc chiếm thị trường Việt Nam, hàng hóa của Pháp nhập vào Việt Nam chỉ bị đánh thuế rất nhẹ hoặc được miễn thuế, nhưng đánh thuế cao hàng hóa của các nước khác. </w:t>
      </w:r>
    </w:p>
    <w:p w:rsidR="00487AEA" w:rsidRPr="006D51CD" w:rsidRDefault="00487AEA" w:rsidP="00487AEA">
      <w:pPr>
        <w:spacing w:after="0"/>
        <w:rPr>
          <w:b/>
          <w:i/>
          <w:u w:val="single"/>
        </w:rPr>
      </w:pPr>
      <w:r w:rsidRPr="006D51CD">
        <w:rPr>
          <w:spacing w:val="-12"/>
        </w:rPr>
        <w:t xml:space="preserve">- Pháp còn đề ra các thứ thuế mới bên cạnh các loại thuế cũ, nặng nhất là thuế muối, thuế rượu, thuế thuốc phiện... </w:t>
      </w:r>
    </w:p>
    <w:p w:rsidR="00487AEA" w:rsidRDefault="00487AEA" w:rsidP="00487AEA">
      <w:pPr>
        <w:spacing w:after="0"/>
        <w:ind w:firstLine="567"/>
      </w:pPr>
      <w:r w:rsidRPr="006D51CD">
        <w:t xml:space="preserve">==&gt;Nhận xét mục đích của Pháp: Làm cho kinh tế VN què quặt, lạc hậu, phụ thuộc kinh tế Pháp. </w:t>
      </w:r>
      <w:proofErr w:type="gramStart"/>
      <w:r w:rsidRPr="006D51CD">
        <w:t>Việt Nam cạn kiệt tài nguyên.</w:t>
      </w:r>
      <w:proofErr w:type="gramEnd"/>
      <w:r w:rsidRPr="0021223D">
        <w:t xml:space="preserve"> </w:t>
      </w:r>
    </w:p>
    <w:p w:rsidR="005012EC" w:rsidRPr="00487AEA" w:rsidRDefault="00487AEA" w:rsidP="00487AEA">
      <w:pPr>
        <w:spacing w:after="0"/>
        <w:ind w:firstLine="567"/>
        <w:rPr>
          <w:rFonts w:cs="Times New Roman"/>
          <w:b/>
          <w:i/>
          <w:spacing w:val="-8"/>
          <w:sz w:val="34"/>
          <w:szCs w:val="28"/>
          <w:u w:val="single"/>
        </w:rPr>
      </w:pPr>
      <w:proofErr w:type="gramStart"/>
      <w:r>
        <w:rPr>
          <w:rFonts w:cs="Times New Roman"/>
          <w:b/>
          <w:i/>
          <w:spacing w:val="-8"/>
          <w:sz w:val="34"/>
          <w:szCs w:val="28"/>
          <w:u w:val="single"/>
        </w:rPr>
        <w:t>2.</w:t>
      </w:r>
      <w:r w:rsidR="005012EC" w:rsidRPr="00487AEA">
        <w:rPr>
          <w:rFonts w:cs="Times New Roman"/>
          <w:b/>
          <w:i/>
          <w:spacing w:val="-8"/>
          <w:sz w:val="34"/>
          <w:szCs w:val="28"/>
          <w:u w:val="single"/>
        </w:rPr>
        <w:t>Những</w:t>
      </w:r>
      <w:proofErr w:type="gramEnd"/>
      <w:r w:rsidR="005012EC" w:rsidRPr="00487AEA">
        <w:rPr>
          <w:rFonts w:cs="Times New Roman"/>
          <w:b/>
          <w:i/>
          <w:spacing w:val="-8"/>
          <w:sz w:val="34"/>
          <w:szCs w:val="28"/>
          <w:u w:val="single"/>
        </w:rPr>
        <w:t xml:space="preserve"> biến chuyển trong xã hội:</w:t>
      </w:r>
    </w:p>
    <w:p w:rsidR="005012EC" w:rsidRPr="005012EC" w:rsidRDefault="005012EC" w:rsidP="005012EC">
      <w:pPr>
        <w:spacing w:after="0"/>
        <w:ind w:firstLine="567"/>
        <w:rPr>
          <w:rFonts w:cs="Times New Roman"/>
          <w:spacing w:val="-8"/>
          <w:szCs w:val="28"/>
        </w:rPr>
      </w:pPr>
      <w:r w:rsidRPr="005012EC">
        <w:rPr>
          <w:rFonts w:cs="Times New Roman"/>
          <w:spacing w:val="-8"/>
          <w:szCs w:val="28"/>
        </w:rPr>
        <w:t xml:space="preserve">+ Giai cấp địa chủ phong kiến đã đầu hàng và trở thành chỗ dựa, </w:t>
      </w:r>
      <w:proofErr w:type="gramStart"/>
      <w:r w:rsidRPr="005012EC">
        <w:rPr>
          <w:rFonts w:cs="Times New Roman"/>
          <w:spacing w:val="-8"/>
          <w:szCs w:val="28"/>
        </w:rPr>
        <w:t>tay</w:t>
      </w:r>
      <w:proofErr w:type="gramEnd"/>
      <w:r w:rsidRPr="005012EC">
        <w:rPr>
          <w:rFonts w:cs="Times New Roman"/>
          <w:spacing w:val="-8"/>
          <w:szCs w:val="28"/>
        </w:rPr>
        <w:t xml:space="preserve"> sai cho thực dân Pháp. </w:t>
      </w:r>
      <w:proofErr w:type="gramStart"/>
      <w:r w:rsidRPr="005012EC">
        <w:rPr>
          <w:rFonts w:cs="Times New Roman"/>
          <w:spacing w:val="-8"/>
          <w:szCs w:val="28"/>
        </w:rPr>
        <w:t>Tuy nhiên, có một bộ phận địa chủ vừa và nhỏ có tinh thần yêu nước.</w:t>
      </w:r>
      <w:proofErr w:type="gramEnd"/>
    </w:p>
    <w:p w:rsidR="005012EC" w:rsidRPr="005012EC" w:rsidRDefault="005012EC" w:rsidP="005012EC">
      <w:pPr>
        <w:spacing w:after="0"/>
        <w:ind w:firstLine="567"/>
        <w:rPr>
          <w:rFonts w:cs="Times New Roman"/>
          <w:spacing w:val="-10"/>
          <w:szCs w:val="28"/>
        </w:rPr>
      </w:pPr>
      <w:r w:rsidRPr="005012EC">
        <w:rPr>
          <w:rFonts w:cs="Times New Roman"/>
          <w:spacing w:val="-10"/>
          <w:szCs w:val="28"/>
        </w:rPr>
        <w:lastRenderedPageBreak/>
        <w:t xml:space="preserve">+ Giai cấp nông dân, số lượng đông đảo, bị áp bức bóc lột nặng nề nhất, họ sẵn sàng hưởng ứng, tham gia cuộc đấu tranh giành độc lập dân tộc. </w:t>
      </w:r>
      <w:proofErr w:type="gramStart"/>
      <w:r w:rsidRPr="005012EC">
        <w:rPr>
          <w:rFonts w:cs="Times New Roman"/>
          <w:spacing w:val="-10"/>
          <w:szCs w:val="28"/>
        </w:rPr>
        <w:t>Một bộ phận nhỏ mất ruộng đất phải vào làm việc trong các hầm mỏ, đồn điền.</w:t>
      </w:r>
      <w:proofErr w:type="gramEnd"/>
    </w:p>
    <w:p w:rsidR="005012EC" w:rsidRPr="005012EC" w:rsidRDefault="005012EC" w:rsidP="005012EC">
      <w:pPr>
        <w:spacing w:after="0"/>
        <w:ind w:firstLine="567"/>
        <w:rPr>
          <w:rFonts w:cs="Times New Roman"/>
          <w:spacing w:val="-8"/>
          <w:szCs w:val="28"/>
        </w:rPr>
      </w:pPr>
      <w:r w:rsidRPr="005012EC">
        <w:rPr>
          <w:rFonts w:cs="Times New Roman"/>
          <w:spacing w:val="-8"/>
          <w:szCs w:val="28"/>
        </w:rPr>
        <w:t>+ Tầng lớp tư sản đã xuất hiện, có nguồn gốc từ các nhà thầu khoán, chủ xí nghiệp, xưởng thủ công, chủ hãng buôn... bị chính quyền thực dân kìm hãm, tư bản Pháp chèn ép.</w:t>
      </w:r>
    </w:p>
    <w:p w:rsidR="005012EC" w:rsidRPr="005012EC" w:rsidRDefault="005012EC" w:rsidP="005012EC">
      <w:pPr>
        <w:tabs>
          <w:tab w:val="left" w:pos="0"/>
        </w:tabs>
        <w:spacing w:after="0"/>
        <w:rPr>
          <w:rFonts w:cs="Times New Roman"/>
          <w:szCs w:val="28"/>
        </w:rPr>
      </w:pPr>
      <w:r w:rsidRPr="005012EC">
        <w:rPr>
          <w:rFonts w:cs="Times New Roman"/>
          <w:szCs w:val="28"/>
        </w:rPr>
        <w:tab/>
      </w:r>
      <w:r w:rsidRPr="005012EC">
        <w:rPr>
          <w:rFonts w:cs="Times New Roman"/>
          <w:spacing w:val="-8"/>
          <w:szCs w:val="28"/>
        </w:rPr>
        <w:t>+ Tiểu tư sản thành thị cũng là tầng lớp mới xuất hiện, bao gồm chủ các xưởng thủ công nhỏ, cơ sở buôn bán nhỏ, viên chức cấp thấp và những người làm nghề tự do. Họ có trình độ học vấn, nhạy bén với thời cuộc</w:t>
      </w:r>
      <w:proofErr w:type="gramStart"/>
      <w:r w:rsidRPr="005012EC">
        <w:rPr>
          <w:rFonts w:cs="Times New Roman"/>
          <w:spacing w:val="-8"/>
          <w:szCs w:val="28"/>
        </w:rPr>
        <w:t>,...</w:t>
      </w:r>
      <w:proofErr w:type="gramEnd"/>
      <w:r w:rsidRPr="005012EC">
        <w:rPr>
          <w:rFonts w:cs="Times New Roman"/>
          <w:spacing w:val="-8"/>
          <w:szCs w:val="28"/>
        </w:rPr>
        <w:t xml:space="preserve"> nên sớm giác ngộ và tích cực tham gia các phong trào cứu nước.</w:t>
      </w:r>
    </w:p>
    <w:p w:rsidR="005012EC" w:rsidRPr="005012EC" w:rsidRDefault="005012EC" w:rsidP="005012EC">
      <w:pPr>
        <w:spacing w:after="0"/>
        <w:ind w:firstLine="567"/>
        <w:rPr>
          <w:rFonts w:cs="Times New Roman"/>
          <w:spacing w:val="-12"/>
          <w:szCs w:val="28"/>
        </w:rPr>
      </w:pPr>
      <w:r w:rsidRPr="005012EC">
        <w:rPr>
          <w:rFonts w:cs="Times New Roman"/>
          <w:spacing w:val="-12"/>
          <w:szCs w:val="28"/>
        </w:rPr>
        <w:t>+ Giai cấp công nhân phần lớn xuất thân từ nông dân, làm việc trong các đồn điền, hầm mỏ, nhà máy, xí nghiệp</w:t>
      </w:r>
      <w:proofErr w:type="gramStart"/>
      <w:r w:rsidRPr="005012EC">
        <w:rPr>
          <w:rFonts w:cs="Times New Roman"/>
          <w:spacing w:val="-12"/>
          <w:szCs w:val="28"/>
        </w:rPr>
        <w:t>,...</w:t>
      </w:r>
      <w:proofErr w:type="gramEnd"/>
      <w:r w:rsidRPr="005012EC">
        <w:rPr>
          <w:rFonts w:cs="Times New Roman"/>
          <w:spacing w:val="-12"/>
          <w:szCs w:val="28"/>
        </w:rPr>
        <w:t xml:space="preserve"> lương thấp nên đời sống khổ cực. </w:t>
      </w:r>
      <w:proofErr w:type="gramStart"/>
      <w:r w:rsidRPr="005012EC">
        <w:rPr>
          <w:rFonts w:cs="Times New Roman"/>
          <w:spacing w:val="-12"/>
          <w:szCs w:val="28"/>
        </w:rPr>
        <w:t>Đây là giai cấp có tinh thần đấu tranh mạnh mẽ chống đế quốc, phong kiến.</w:t>
      </w:r>
      <w:proofErr w:type="gramEnd"/>
    </w:p>
    <w:p w:rsidR="005012EC" w:rsidRPr="00487AEA" w:rsidRDefault="00487AEA" w:rsidP="00487AEA">
      <w:pPr>
        <w:spacing w:after="0"/>
        <w:ind w:firstLine="567"/>
        <w:jc w:val="center"/>
        <w:rPr>
          <w:rFonts w:cs="Times New Roman"/>
          <w:b/>
          <w:spacing w:val="-8"/>
          <w:sz w:val="40"/>
          <w:szCs w:val="28"/>
          <w:u w:val="single"/>
        </w:rPr>
      </w:pPr>
      <w:r>
        <w:rPr>
          <w:rFonts w:cs="Times New Roman"/>
          <w:b/>
          <w:spacing w:val="-8"/>
          <w:sz w:val="40"/>
          <w:szCs w:val="28"/>
          <w:u w:val="single"/>
        </w:rPr>
        <w:t>V. P</w:t>
      </w:r>
      <w:r w:rsidR="005012EC" w:rsidRPr="00487AEA">
        <w:rPr>
          <w:rFonts w:cs="Times New Roman"/>
          <w:b/>
          <w:spacing w:val="-8"/>
          <w:sz w:val="40"/>
          <w:szCs w:val="28"/>
          <w:u w:val="single"/>
        </w:rPr>
        <w:t>hong trào Đông du (1905 - 1909).</w:t>
      </w:r>
    </w:p>
    <w:p w:rsidR="005012EC" w:rsidRPr="005012EC" w:rsidRDefault="005012EC" w:rsidP="005012EC">
      <w:pPr>
        <w:spacing w:after="0"/>
        <w:ind w:firstLine="567"/>
        <w:rPr>
          <w:rFonts w:cs="Times New Roman"/>
          <w:b/>
          <w:i/>
          <w:spacing w:val="-8"/>
          <w:szCs w:val="28"/>
        </w:rPr>
      </w:pPr>
      <w:r w:rsidRPr="005012EC">
        <w:rPr>
          <w:rFonts w:cs="Times New Roman"/>
          <w:b/>
          <w:i/>
          <w:spacing w:val="-8"/>
          <w:szCs w:val="28"/>
        </w:rPr>
        <w:t>+ Nguyên nhân của phong trào:</w:t>
      </w:r>
    </w:p>
    <w:p w:rsidR="005012EC" w:rsidRPr="005012EC" w:rsidRDefault="005012EC" w:rsidP="005012EC">
      <w:pPr>
        <w:spacing w:after="0"/>
        <w:ind w:firstLine="567"/>
        <w:rPr>
          <w:rFonts w:cs="Times New Roman"/>
          <w:spacing w:val="-8"/>
          <w:szCs w:val="28"/>
        </w:rPr>
      </w:pPr>
      <w:r w:rsidRPr="005012EC">
        <w:rPr>
          <w:rFonts w:cs="Times New Roman"/>
          <w:spacing w:val="-8"/>
          <w:szCs w:val="28"/>
        </w:rPr>
        <w:t>- Nhật Bản là nước duy nhất ở châu Á nhờ đi theo con đường TBCN mà thoát khỏi ách thống trị của tư bản Âu - Mĩ, lại có cùng màu da, cùng nền văn hóa Hán học với Việt Nam, có thể nhờ cậy.</w:t>
      </w:r>
    </w:p>
    <w:p w:rsidR="005012EC" w:rsidRPr="005012EC" w:rsidRDefault="005012EC" w:rsidP="005012EC">
      <w:pPr>
        <w:spacing w:after="0"/>
        <w:ind w:firstLine="567"/>
        <w:rPr>
          <w:rFonts w:cs="Times New Roman"/>
          <w:spacing w:val="-8"/>
          <w:szCs w:val="28"/>
        </w:rPr>
      </w:pPr>
      <w:r w:rsidRPr="005012EC">
        <w:rPr>
          <w:rFonts w:cs="Times New Roman"/>
          <w:spacing w:val="-8"/>
          <w:szCs w:val="28"/>
        </w:rPr>
        <w:t>- Phục Nhật, sợ Nhật, muốn nương nhờ Nhật là tâm lí phổ biến của nhân dân các nước châu Á cuối thế kỉ XIX - đầu thế kỉ XX, trong đó có Việt Nam.</w:t>
      </w:r>
    </w:p>
    <w:p w:rsidR="005012EC" w:rsidRPr="005012EC" w:rsidRDefault="005012EC" w:rsidP="005012EC">
      <w:pPr>
        <w:spacing w:after="0"/>
        <w:ind w:firstLine="567"/>
        <w:rPr>
          <w:rFonts w:cs="Times New Roman"/>
          <w:b/>
          <w:i/>
          <w:spacing w:val="-8"/>
          <w:szCs w:val="28"/>
        </w:rPr>
      </w:pPr>
      <w:r w:rsidRPr="005012EC">
        <w:rPr>
          <w:rFonts w:cs="Times New Roman"/>
          <w:b/>
          <w:i/>
          <w:spacing w:val="-8"/>
          <w:szCs w:val="28"/>
        </w:rPr>
        <w:t>+ Những nét chính về hoạt động của phong trào Đông du:</w:t>
      </w:r>
    </w:p>
    <w:p w:rsidR="005012EC" w:rsidRPr="005012EC" w:rsidRDefault="005012EC" w:rsidP="005012EC">
      <w:pPr>
        <w:spacing w:after="0"/>
        <w:ind w:firstLine="567"/>
        <w:rPr>
          <w:rFonts w:cs="Times New Roman"/>
          <w:spacing w:val="-8"/>
          <w:szCs w:val="28"/>
        </w:rPr>
      </w:pPr>
      <w:r w:rsidRPr="005012EC">
        <w:rPr>
          <w:rFonts w:cs="Times New Roman"/>
          <w:spacing w:val="-8"/>
          <w:szCs w:val="28"/>
        </w:rPr>
        <w:t xml:space="preserve">- Năm 1904, Duy tân hội được thành lập do Phan Bội Châu đứng đầu. </w:t>
      </w:r>
      <w:proofErr w:type="gramStart"/>
      <w:r w:rsidRPr="005012EC">
        <w:rPr>
          <w:rFonts w:cs="Times New Roman"/>
          <w:spacing w:val="-8"/>
          <w:szCs w:val="28"/>
        </w:rPr>
        <w:t>Hội chủ trương dùng bạo động vũ trang đánh Pháp, khôi phục độc lập.</w:t>
      </w:r>
      <w:proofErr w:type="gramEnd"/>
    </w:p>
    <w:p w:rsidR="005012EC" w:rsidRPr="005012EC" w:rsidRDefault="005012EC" w:rsidP="005012EC">
      <w:pPr>
        <w:spacing w:after="0"/>
        <w:ind w:firstLine="567"/>
        <w:rPr>
          <w:rFonts w:cs="Times New Roman"/>
          <w:spacing w:val="-12"/>
          <w:szCs w:val="28"/>
        </w:rPr>
      </w:pPr>
      <w:r w:rsidRPr="005012EC">
        <w:rPr>
          <w:rFonts w:cs="Times New Roman"/>
          <w:spacing w:val="-12"/>
          <w:szCs w:val="28"/>
        </w:rPr>
        <w:t>- Năm 1905, Phan Bội Châu sang Nhật với mục đích cầu viện, rồi từ cầu viện chuyển sang cầu học.</w:t>
      </w:r>
    </w:p>
    <w:p w:rsidR="005012EC" w:rsidRPr="005012EC" w:rsidRDefault="005012EC" w:rsidP="005012EC">
      <w:pPr>
        <w:spacing w:after="0"/>
        <w:ind w:firstLine="567"/>
        <w:rPr>
          <w:rFonts w:cs="Times New Roman"/>
          <w:spacing w:val="-8"/>
          <w:szCs w:val="28"/>
        </w:rPr>
      </w:pPr>
      <w:r w:rsidRPr="005012EC">
        <w:rPr>
          <w:rFonts w:cs="Times New Roman"/>
          <w:spacing w:val="-8"/>
          <w:szCs w:val="28"/>
        </w:rPr>
        <w:t>- Từ năm 1905 đến năm 1908, Hội phát động phong trào Đông du, đưa khoảng 200 học sinh Việt Nam sang Nhật học tập nhằm đào tạo nhân tài để xây dựng lực lượng chống Pháp.</w:t>
      </w:r>
    </w:p>
    <w:p w:rsidR="005012EC" w:rsidRPr="005012EC" w:rsidRDefault="005012EC" w:rsidP="005012EC">
      <w:pPr>
        <w:spacing w:after="0"/>
        <w:ind w:firstLine="567"/>
        <w:rPr>
          <w:rFonts w:cs="Times New Roman"/>
          <w:spacing w:val="-12"/>
          <w:szCs w:val="28"/>
        </w:rPr>
      </w:pPr>
      <w:r w:rsidRPr="005012EC">
        <w:rPr>
          <w:rFonts w:cs="Times New Roman"/>
          <w:spacing w:val="-12"/>
          <w:szCs w:val="28"/>
        </w:rPr>
        <w:t>- Tháng 9 - 1908, thực dân Pháp câu kết với chính phủ Nhật Bản, trục xuất những người Việt Nam khỏi đất Nhật.</w:t>
      </w:r>
    </w:p>
    <w:p w:rsidR="005012EC" w:rsidRPr="005012EC" w:rsidRDefault="005012EC" w:rsidP="005012EC">
      <w:pPr>
        <w:spacing w:after="0"/>
        <w:ind w:firstLine="567"/>
        <w:rPr>
          <w:rFonts w:cs="Times New Roman"/>
          <w:spacing w:val="-8"/>
          <w:szCs w:val="28"/>
        </w:rPr>
      </w:pPr>
      <w:r w:rsidRPr="005012EC">
        <w:rPr>
          <w:rFonts w:cs="Times New Roman"/>
          <w:spacing w:val="-8"/>
          <w:szCs w:val="28"/>
        </w:rPr>
        <w:t xml:space="preserve">- Tháng 3 - 1909, phong trào Đông du tan rã. </w:t>
      </w:r>
      <w:proofErr w:type="gramStart"/>
      <w:r w:rsidRPr="005012EC">
        <w:rPr>
          <w:rFonts w:cs="Times New Roman"/>
          <w:spacing w:val="-8"/>
          <w:szCs w:val="28"/>
        </w:rPr>
        <w:t>Hội Duy tân ngừng hoạt động.</w:t>
      </w:r>
      <w:proofErr w:type="gramEnd"/>
    </w:p>
    <w:p w:rsidR="005012EC" w:rsidRPr="005012EC" w:rsidRDefault="005012EC" w:rsidP="005012EC">
      <w:pPr>
        <w:spacing w:after="0"/>
        <w:ind w:firstLine="567"/>
        <w:rPr>
          <w:rFonts w:cs="Times New Roman"/>
          <w:b/>
          <w:i/>
          <w:spacing w:val="-8"/>
          <w:szCs w:val="28"/>
        </w:rPr>
      </w:pPr>
      <w:r w:rsidRPr="005012EC">
        <w:rPr>
          <w:rFonts w:cs="Times New Roman"/>
          <w:b/>
          <w:i/>
          <w:spacing w:val="-8"/>
          <w:szCs w:val="28"/>
        </w:rPr>
        <w:t>+ Ý nghĩa của phong trào Đông du:</w:t>
      </w:r>
    </w:p>
    <w:p w:rsidR="005012EC" w:rsidRPr="005012EC" w:rsidRDefault="005012EC" w:rsidP="005012EC">
      <w:pPr>
        <w:spacing w:after="0"/>
        <w:ind w:firstLine="567"/>
        <w:rPr>
          <w:rFonts w:cs="Times New Roman"/>
          <w:spacing w:val="-8"/>
          <w:szCs w:val="28"/>
        </w:rPr>
      </w:pPr>
      <w:r w:rsidRPr="005012EC">
        <w:rPr>
          <w:rFonts w:cs="Times New Roman"/>
          <w:spacing w:val="-8"/>
          <w:szCs w:val="28"/>
        </w:rPr>
        <w:t>- Cách mạng Việt Nam đã bắt đầu hướng ra thế giới, gắn vấn đề dân tộc với vấn đề thời đại.</w:t>
      </w:r>
    </w:p>
    <w:p w:rsidR="005012EC" w:rsidRPr="00487AEA" w:rsidRDefault="00487AEA" w:rsidP="00487AEA">
      <w:pPr>
        <w:spacing w:after="0"/>
        <w:ind w:firstLine="567"/>
        <w:jc w:val="center"/>
        <w:rPr>
          <w:rFonts w:cs="Times New Roman"/>
          <w:b/>
          <w:spacing w:val="-8"/>
          <w:szCs w:val="28"/>
          <w:u w:val="single"/>
        </w:rPr>
      </w:pPr>
      <w:proofErr w:type="gramStart"/>
      <w:r>
        <w:rPr>
          <w:rFonts w:cs="Times New Roman"/>
          <w:b/>
          <w:spacing w:val="-8"/>
          <w:sz w:val="36"/>
          <w:szCs w:val="28"/>
          <w:u w:val="single"/>
        </w:rPr>
        <w:t>VI.</w:t>
      </w:r>
      <w:r w:rsidR="005012EC" w:rsidRPr="00487AEA">
        <w:rPr>
          <w:rFonts w:cs="Times New Roman"/>
          <w:b/>
          <w:spacing w:val="-8"/>
          <w:sz w:val="36"/>
          <w:szCs w:val="28"/>
          <w:u w:val="single"/>
        </w:rPr>
        <w:t>Hoạt động của Nguyễn Tất Thành sau khi ra đi tìm đường cứu nước.</w:t>
      </w:r>
      <w:proofErr w:type="gramEnd"/>
    </w:p>
    <w:p w:rsidR="005012EC" w:rsidRPr="005012EC" w:rsidRDefault="005012EC" w:rsidP="005012EC">
      <w:pPr>
        <w:spacing w:after="0"/>
        <w:ind w:firstLine="567"/>
        <w:rPr>
          <w:rFonts w:cs="Times New Roman"/>
          <w:b/>
          <w:i/>
          <w:spacing w:val="-8"/>
          <w:szCs w:val="28"/>
        </w:rPr>
      </w:pPr>
      <w:r w:rsidRPr="005012EC">
        <w:rPr>
          <w:rFonts w:cs="Times New Roman"/>
          <w:b/>
          <w:i/>
          <w:spacing w:val="-8"/>
          <w:szCs w:val="28"/>
        </w:rPr>
        <w:t>+ Hoàn cảnh:</w:t>
      </w:r>
    </w:p>
    <w:p w:rsidR="005012EC" w:rsidRPr="005012EC" w:rsidRDefault="005012EC" w:rsidP="005012EC">
      <w:pPr>
        <w:spacing w:after="0"/>
        <w:ind w:firstLine="567"/>
        <w:rPr>
          <w:rFonts w:cs="Times New Roman"/>
          <w:spacing w:val="-8"/>
          <w:szCs w:val="28"/>
        </w:rPr>
      </w:pPr>
      <w:bookmarkStart w:id="0" w:name="_GoBack"/>
      <w:bookmarkEnd w:id="0"/>
      <w:r w:rsidRPr="005012EC">
        <w:rPr>
          <w:rFonts w:cs="Times New Roman"/>
          <w:spacing w:val="-8"/>
          <w:szCs w:val="28"/>
        </w:rPr>
        <w:lastRenderedPageBreak/>
        <w:t>- Ngày 5 - 6 - 1911, từ bến cảng Nhà Rồng, Người ra đi tìm đường cứu nước. Người quyết định sang phương Tây để tìm hiểu những bí mật ẩn náu đằng sau những từ: “</w:t>
      </w:r>
      <w:r w:rsidRPr="005012EC">
        <w:rPr>
          <w:rFonts w:cs="Times New Roman"/>
          <w:i/>
          <w:spacing w:val="-8"/>
          <w:szCs w:val="28"/>
        </w:rPr>
        <w:t>tự do, bình đẳng, bác ái</w:t>
      </w:r>
      <w:r w:rsidRPr="005012EC">
        <w:rPr>
          <w:rFonts w:cs="Times New Roman"/>
          <w:spacing w:val="-8"/>
          <w:szCs w:val="28"/>
        </w:rPr>
        <w:t>”...</w:t>
      </w:r>
    </w:p>
    <w:p w:rsidR="005012EC" w:rsidRPr="005012EC" w:rsidRDefault="005012EC" w:rsidP="005012EC">
      <w:pPr>
        <w:spacing w:after="0"/>
        <w:ind w:firstLine="567"/>
        <w:rPr>
          <w:rFonts w:cs="Times New Roman"/>
          <w:spacing w:val="-8"/>
          <w:szCs w:val="28"/>
        </w:rPr>
      </w:pPr>
      <w:r w:rsidRPr="005012EC">
        <w:rPr>
          <w:rFonts w:cs="Times New Roman"/>
          <w:spacing w:val="-8"/>
          <w:szCs w:val="28"/>
        </w:rPr>
        <w:t>- Sau hành trình kéo dài 6 năm, qua nhiều nước ở châu Phi, châu Mĩ, châu Âu,... đến năm 1917, Người từ Anh trở về Pháp, tham gia hoạt động trong Hội những người Việt Nam yêu nước ở Pa-ri.</w:t>
      </w:r>
    </w:p>
    <w:p w:rsidR="005012EC" w:rsidRPr="005012EC" w:rsidRDefault="005012EC" w:rsidP="005012EC">
      <w:pPr>
        <w:spacing w:after="0"/>
        <w:ind w:firstLine="567"/>
        <w:rPr>
          <w:rFonts w:cs="Times New Roman"/>
          <w:spacing w:val="-8"/>
          <w:szCs w:val="28"/>
        </w:rPr>
      </w:pPr>
      <w:r w:rsidRPr="005012EC">
        <w:rPr>
          <w:rFonts w:cs="Times New Roman"/>
          <w:spacing w:val="-8"/>
          <w:szCs w:val="28"/>
        </w:rPr>
        <w:t xml:space="preserve">- Người tích cực tham gia hoạt động trong phong trào công nhân Pháp và tiếp nhận ảnh hưởng của Cách mạng tháng Mười Nga. Từ khảo sát thực tiễn, Người đã đúc kết thành kinh nghiệm rồi quyết định đi </w:t>
      </w:r>
      <w:proofErr w:type="gramStart"/>
      <w:r w:rsidRPr="005012EC">
        <w:rPr>
          <w:rFonts w:cs="Times New Roman"/>
          <w:spacing w:val="-8"/>
          <w:szCs w:val="28"/>
        </w:rPr>
        <w:t>theo</w:t>
      </w:r>
      <w:proofErr w:type="gramEnd"/>
      <w:r w:rsidRPr="005012EC">
        <w:rPr>
          <w:rFonts w:cs="Times New Roman"/>
          <w:spacing w:val="-8"/>
          <w:szCs w:val="28"/>
        </w:rPr>
        <w:t xml:space="preserve"> chủ nghĩa Mác - Lê-nin.</w:t>
      </w:r>
    </w:p>
    <w:p w:rsidR="005012EC" w:rsidRPr="005012EC" w:rsidRDefault="005012EC" w:rsidP="005012EC">
      <w:pPr>
        <w:spacing w:after="0"/>
        <w:ind w:firstLine="567"/>
        <w:rPr>
          <w:rFonts w:cs="Times New Roman"/>
          <w:b/>
          <w:i/>
          <w:spacing w:val="-8"/>
          <w:szCs w:val="28"/>
        </w:rPr>
      </w:pPr>
      <w:r w:rsidRPr="005012EC">
        <w:rPr>
          <w:rFonts w:cs="Times New Roman"/>
          <w:b/>
          <w:i/>
          <w:spacing w:val="-8"/>
          <w:szCs w:val="28"/>
        </w:rPr>
        <w:t xml:space="preserve">+ Kết luận: </w:t>
      </w:r>
      <w:r w:rsidRPr="005012EC">
        <w:rPr>
          <w:rFonts w:cs="Times New Roman"/>
          <w:spacing w:val="-8"/>
          <w:szCs w:val="28"/>
        </w:rPr>
        <w:t xml:space="preserve">Nguyễn Tất Thành là vị cứu tinh của dân tộc Việt Nam. </w:t>
      </w:r>
      <w:proofErr w:type="gramStart"/>
      <w:r w:rsidRPr="005012EC">
        <w:rPr>
          <w:rFonts w:cs="Times New Roman"/>
          <w:spacing w:val="-8"/>
          <w:szCs w:val="28"/>
        </w:rPr>
        <w:t>Bước đầu hoạt động của Người đã mở ra chân trời mới cho cách mạng nước ta.</w:t>
      </w:r>
      <w:proofErr w:type="gramEnd"/>
    </w:p>
    <w:p w:rsidR="005012EC" w:rsidRPr="005012EC" w:rsidRDefault="005012EC" w:rsidP="005012EC">
      <w:pPr>
        <w:spacing w:after="0"/>
        <w:rPr>
          <w:rFonts w:cs="Times New Roman"/>
          <w:spacing w:val="-12"/>
          <w:szCs w:val="28"/>
        </w:rPr>
      </w:pPr>
    </w:p>
    <w:p w:rsidR="005012EC" w:rsidRPr="005012EC" w:rsidRDefault="005012EC" w:rsidP="005012EC">
      <w:pPr>
        <w:spacing w:after="0"/>
        <w:ind w:left="360"/>
        <w:rPr>
          <w:rFonts w:cs="Times New Roman"/>
          <w:b/>
          <w:szCs w:val="28"/>
        </w:rPr>
      </w:pPr>
    </w:p>
    <w:sectPr w:rsidR="005012EC" w:rsidRPr="005012EC" w:rsidSect="005012EC">
      <w:pgSz w:w="12240" w:h="15840"/>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836CD"/>
    <w:multiLevelType w:val="hybridMultilevel"/>
    <w:tmpl w:val="C9881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2EC"/>
    <w:rsid w:val="00014551"/>
    <w:rsid w:val="00022334"/>
    <w:rsid w:val="00035D87"/>
    <w:rsid w:val="00070E27"/>
    <w:rsid w:val="00085FC8"/>
    <w:rsid w:val="000A638E"/>
    <w:rsid w:val="000F0BC8"/>
    <w:rsid w:val="00144687"/>
    <w:rsid w:val="0018071F"/>
    <w:rsid w:val="001A213A"/>
    <w:rsid w:val="00220DDE"/>
    <w:rsid w:val="00285F10"/>
    <w:rsid w:val="00292E51"/>
    <w:rsid w:val="002B2DB3"/>
    <w:rsid w:val="002F2DDB"/>
    <w:rsid w:val="0030791E"/>
    <w:rsid w:val="003173AD"/>
    <w:rsid w:val="003A75CB"/>
    <w:rsid w:val="003C7137"/>
    <w:rsid w:val="003E6C42"/>
    <w:rsid w:val="00414F69"/>
    <w:rsid w:val="004323E1"/>
    <w:rsid w:val="0043445A"/>
    <w:rsid w:val="00441D70"/>
    <w:rsid w:val="00456511"/>
    <w:rsid w:val="00486858"/>
    <w:rsid w:val="00487AEA"/>
    <w:rsid w:val="004969BF"/>
    <w:rsid w:val="004F4046"/>
    <w:rsid w:val="004F62E9"/>
    <w:rsid w:val="004F7E7C"/>
    <w:rsid w:val="005012EC"/>
    <w:rsid w:val="00503A8A"/>
    <w:rsid w:val="005067E1"/>
    <w:rsid w:val="00521B63"/>
    <w:rsid w:val="00525CCB"/>
    <w:rsid w:val="00537758"/>
    <w:rsid w:val="005673B4"/>
    <w:rsid w:val="005929A1"/>
    <w:rsid w:val="005A79B5"/>
    <w:rsid w:val="005C524B"/>
    <w:rsid w:val="00687481"/>
    <w:rsid w:val="006912F7"/>
    <w:rsid w:val="00697636"/>
    <w:rsid w:val="006C5D68"/>
    <w:rsid w:val="006D361B"/>
    <w:rsid w:val="00760312"/>
    <w:rsid w:val="00780F38"/>
    <w:rsid w:val="00781CE1"/>
    <w:rsid w:val="007A1BCC"/>
    <w:rsid w:val="007A26C6"/>
    <w:rsid w:val="007D72FD"/>
    <w:rsid w:val="007F3522"/>
    <w:rsid w:val="007F38DE"/>
    <w:rsid w:val="00821D3B"/>
    <w:rsid w:val="0083550C"/>
    <w:rsid w:val="008414E4"/>
    <w:rsid w:val="00844659"/>
    <w:rsid w:val="00844EEE"/>
    <w:rsid w:val="00865963"/>
    <w:rsid w:val="008667DB"/>
    <w:rsid w:val="008A7BB8"/>
    <w:rsid w:val="008B519B"/>
    <w:rsid w:val="008E69EC"/>
    <w:rsid w:val="008F7302"/>
    <w:rsid w:val="00905EC7"/>
    <w:rsid w:val="00911C77"/>
    <w:rsid w:val="00916E93"/>
    <w:rsid w:val="009350B5"/>
    <w:rsid w:val="009439F4"/>
    <w:rsid w:val="009446A0"/>
    <w:rsid w:val="00945CA0"/>
    <w:rsid w:val="00955C2A"/>
    <w:rsid w:val="00962796"/>
    <w:rsid w:val="009B1FE9"/>
    <w:rsid w:val="009D3BB9"/>
    <w:rsid w:val="00A1187C"/>
    <w:rsid w:val="00A16EFF"/>
    <w:rsid w:val="00A316CA"/>
    <w:rsid w:val="00A54C20"/>
    <w:rsid w:val="00A658BC"/>
    <w:rsid w:val="00A73705"/>
    <w:rsid w:val="00A84CFC"/>
    <w:rsid w:val="00A87B88"/>
    <w:rsid w:val="00AD0444"/>
    <w:rsid w:val="00AF00CD"/>
    <w:rsid w:val="00B05570"/>
    <w:rsid w:val="00B24ECF"/>
    <w:rsid w:val="00B53747"/>
    <w:rsid w:val="00B67EB1"/>
    <w:rsid w:val="00B7039F"/>
    <w:rsid w:val="00BA38ED"/>
    <w:rsid w:val="00BC7DBE"/>
    <w:rsid w:val="00BD67BC"/>
    <w:rsid w:val="00BF31F5"/>
    <w:rsid w:val="00BF3DFD"/>
    <w:rsid w:val="00C03A61"/>
    <w:rsid w:val="00C059FE"/>
    <w:rsid w:val="00C415B4"/>
    <w:rsid w:val="00C507AA"/>
    <w:rsid w:val="00C51DA9"/>
    <w:rsid w:val="00C66703"/>
    <w:rsid w:val="00C72078"/>
    <w:rsid w:val="00C95A7B"/>
    <w:rsid w:val="00CA4A10"/>
    <w:rsid w:val="00CD4FE3"/>
    <w:rsid w:val="00CE3A97"/>
    <w:rsid w:val="00CF4173"/>
    <w:rsid w:val="00D23EE8"/>
    <w:rsid w:val="00D36CCB"/>
    <w:rsid w:val="00D52D24"/>
    <w:rsid w:val="00D66117"/>
    <w:rsid w:val="00D70F3A"/>
    <w:rsid w:val="00D906BF"/>
    <w:rsid w:val="00DC7B4F"/>
    <w:rsid w:val="00DD0813"/>
    <w:rsid w:val="00DE5963"/>
    <w:rsid w:val="00E13326"/>
    <w:rsid w:val="00E662F3"/>
    <w:rsid w:val="00E6723D"/>
    <w:rsid w:val="00E85F9A"/>
    <w:rsid w:val="00EB41D5"/>
    <w:rsid w:val="00ED3C03"/>
    <w:rsid w:val="00F24307"/>
    <w:rsid w:val="00F27FA0"/>
    <w:rsid w:val="00F32FCB"/>
    <w:rsid w:val="00FB32AD"/>
    <w:rsid w:val="00FB5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2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2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2019-03-12T14:29:00Z</dcterms:created>
  <dcterms:modified xsi:type="dcterms:W3CDTF">2019-03-12T14:49:00Z</dcterms:modified>
</cp:coreProperties>
</file>